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EA" w:rsidRPr="003142EA" w:rsidRDefault="003142EA">
      <w:pPr>
        <w:ind w:firstLine="720"/>
        <w:jc w:val="both"/>
        <w:rPr>
          <w:b/>
          <w:bCs/>
        </w:rPr>
      </w:pPr>
    </w:p>
    <w:p w:rsidR="00A110B6" w:rsidRPr="003142EA" w:rsidRDefault="00141FE2">
      <w:pPr>
        <w:ind w:firstLine="720"/>
        <w:jc w:val="both"/>
        <w:rPr>
          <w:sz w:val="18"/>
          <w:szCs w:val="18"/>
        </w:rPr>
      </w:pPr>
      <w:r>
        <w:rPr>
          <w:b/>
          <w:bCs/>
        </w:rPr>
        <w:drawing>
          <wp:inline distT="0" distB="0" distL="0" distR="0">
            <wp:extent cx="447675" cy="5905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0B6" w:rsidRPr="003142EA" w:rsidRDefault="00A110B6">
      <w:pPr>
        <w:ind w:right="44"/>
        <w:rPr>
          <w:rFonts w:ascii="Arial" w:hAnsi="Arial" w:cs="Arial"/>
          <w:b/>
          <w:bCs/>
          <w:i/>
          <w:iCs/>
          <w:sz w:val="16"/>
          <w:szCs w:val="16"/>
        </w:rPr>
      </w:pPr>
      <w:r w:rsidRPr="003142EA">
        <w:rPr>
          <w:rFonts w:ascii="Arial" w:hAnsi="Arial" w:cs="Arial"/>
          <w:b/>
          <w:bCs/>
          <w:i/>
          <w:iCs/>
          <w:sz w:val="16"/>
          <w:szCs w:val="16"/>
        </w:rPr>
        <w:t>REPUBLIKA HRVATSKA</w:t>
      </w:r>
    </w:p>
    <w:p w:rsidR="00A110B6" w:rsidRPr="003142EA" w:rsidRDefault="00A110B6">
      <w:pPr>
        <w:ind w:right="44"/>
        <w:rPr>
          <w:rFonts w:ascii="Arial" w:hAnsi="Arial" w:cs="Arial"/>
          <w:b/>
          <w:bCs/>
          <w:i/>
          <w:iCs/>
          <w:sz w:val="16"/>
          <w:szCs w:val="16"/>
        </w:rPr>
      </w:pPr>
      <w:r w:rsidRPr="003142EA">
        <w:rPr>
          <w:rFonts w:ascii="Arial" w:hAnsi="Arial" w:cs="Arial"/>
          <w:b/>
          <w:bCs/>
          <w:i/>
          <w:iCs/>
          <w:sz w:val="16"/>
          <w:szCs w:val="16"/>
        </w:rPr>
        <w:t>OSJEČKO-BARANJSKA ŽUPANIJA</w:t>
      </w:r>
    </w:p>
    <w:p w:rsidR="00A110B6" w:rsidRPr="003142EA" w:rsidRDefault="00A110B6">
      <w:pPr>
        <w:ind w:right="44"/>
        <w:rPr>
          <w:rFonts w:ascii="Arial" w:hAnsi="Arial" w:cs="Arial"/>
          <w:b/>
          <w:bCs/>
          <w:i/>
          <w:iCs/>
          <w:sz w:val="16"/>
          <w:szCs w:val="16"/>
        </w:rPr>
      </w:pPr>
      <w:r w:rsidRPr="003142EA">
        <w:rPr>
          <w:rFonts w:ascii="Arial" w:hAnsi="Arial" w:cs="Arial"/>
          <w:b/>
          <w:bCs/>
          <w:i/>
          <w:iCs/>
          <w:sz w:val="16"/>
          <w:szCs w:val="16"/>
        </w:rPr>
        <w:t>OPĆINA PUNITOVCI</w:t>
      </w:r>
    </w:p>
    <w:p w:rsidR="00A110B6" w:rsidRPr="003142EA" w:rsidRDefault="00A110B6">
      <w:pPr>
        <w:ind w:right="44"/>
        <w:rPr>
          <w:rFonts w:ascii="Arial" w:hAnsi="Arial" w:cs="Arial"/>
          <w:b/>
          <w:bCs/>
          <w:i/>
          <w:iCs/>
          <w:sz w:val="16"/>
          <w:szCs w:val="16"/>
        </w:rPr>
      </w:pPr>
      <w:r w:rsidRPr="003142EA">
        <w:rPr>
          <w:rFonts w:ascii="Arial" w:hAnsi="Arial" w:cs="Arial"/>
          <w:b/>
          <w:bCs/>
          <w:i/>
          <w:iCs/>
          <w:sz w:val="16"/>
          <w:szCs w:val="16"/>
        </w:rPr>
        <w:t>OPĆINSKI NAČELNIK</w:t>
      </w:r>
    </w:p>
    <w:p w:rsidR="00A110B6" w:rsidRPr="003142EA" w:rsidRDefault="001573D9">
      <w:pPr>
        <w:jc w:val="both"/>
        <w:rPr>
          <w:i/>
          <w:iCs/>
          <w:sz w:val="18"/>
          <w:szCs w:val="18"/>
        </w:rPr>
      </w:pPr>
      <w:r w:rsidRPr="003142EA">
        <w:rPr>
          <w:i/>
          <w:iCs/>
          <w:sz w:val="18"/>
          <w:szCs w:val="18"/>
        </w:rPr>
        <w:t xml:space="preserve">KLASA: </w:t>
      </w:r>
      <w:r w:rsidR="00C6440D" w:rsidRPr="00C6440D">
        <w:rPr>
          <w:i/>
          <w:iCs/>
          <w:sz w:val="18"/>
          <w:szCs w:val="18"/>
        </w:rPr>
        <w:t>602-01/1</w:t>
      </w:r>
      <w:r w:rsidR="00BF0735">
        <w:rPr>
          <w:i/>
          <w:iCs/>
          <w:sz w:val="18"/>
          <w:szCs w:val="18"/>
        </w:rPr>
        <w:t>8</w:t>
      </w:r>
      <w:r w:rsidR="00C6440D" w:rsidRPr="00C6440D">
        <w:rPr>
          <w:i/>
          <w:iCs/>
          <w:sz w:val="18"/>
          <w:szCs w:val="18"/>
        </w:rPr>
        <w:t>-01/</w:t>
      </w:r>
      <w:r w:rsidR="00FE6005">
        <w:rPr>
          <w:i/>
          <w:iCs/>
          <w:sz w:val="18"/>
          <w:szCs w:val="18"/>
        </w:rPr>
        <w:t>0</w:t>
      </w:r>
      <w:r w:rsidR="00451608">
        <w:rPr>
          <w:i/>
          <w:iCs/>
          <w:sz w:val="18"/>
          <w:szCs w:val="18"/>
        </w:rPr>
        <w:t>1</w:t>
      </w:r>
      <w:r w:rsidR="00C6440D" w:rsidRPr="00C6440D">
        <w:rPr>
          <w:i/>
          <w:iCs/>
          <w:sz w:val="18"/>
          <w:szCs w:val="18"/>
        </w:rPr>
        <w:t>;</w:t>
      </w:r>
    </w:p>
    <w:p w:rsidR="00A110B6" w:rsidRPr="003142EA" w:rsidRDefault="00A110B6">
      <w:pPr>
        <w:jc w:val="both"/>
        <w:rPr>
          <w:i/>
          <w:iCs/>
          <w:sz w:val="18"/>
          <w:szCs w:val="18"/>
        </w:rPr>
      </w:pPr>
      <w:r w:rsidRPr="003142EA">
        <w:rPr>
          <w:i/>
          <w:iCs/>
          <w:sz w:val="18"/>
          <w:szCs w:val="18"/>
        </w:rPr>
        <w:t xml:space="preserve">URBROJ: </w:t>
      </w:r>
      <w:r w:rsidR="008F0C67">
        <w:rPr>
          <w:i/>
          <w:iCs/>
          <w:sz w:val="18"/>
          <w:szCs w:val="18"/>
        </w:rPr>
        <w:t>2121/05-0</w:t>
      </w:r>
      <w:r w:rsidR="00BF0735">
        <w:rPr>
          <w:i/>
          <w:iCs/>
          <w:sz w:val="18"/>
          <w:szCs w:val="18"/>
        </w:rPr>
        <w:t>2</w:t>
      </w:r>
      <w:r w:rsidR="008F0C67">
        <w:rPr>
          <w:i/>
          <w:iCs/>
          <w:sz w:val="18"/>
          <w:szCs w:val="18"/>
        </w:rPr>
        <w:t>/1</w:t>
      </w:r>
      <w:r w:rsidR="00BF0735">
        <w:rPr>
          <w:i/>
          <w:iCs/>
          <w:sz w:val="18"/>
          <w:szCs w:val="18"/>
        </w:rPr>
        <w:t>8</w:t>
      </w:r>
      <w:r w:rsidR="00C6440D" w:rsidRPr="00C6440D">
        <w:rPr>
          <w:i/>
          <w:iCs/>
          <w:sz w:val="18"/>
          <w:szCs w:val="18"/>
        </w:rPr>
        <w:t>-01/1;</w:t>
      </w:r>
    </w:p>
    <w:p w:rsidR="00A110B6" w:rsidRPr="003142EA" w:rsidRDefault="00BF0735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Punitovci; 29. siječanj 2018.</w:t>
      </w:r>
    </w:p>
    <w:p w:rsidR="00A110B6" w:rsidRPr="003142EA" w:rsidRDefault="00A110B6">
      <w:pPr>
        <w:pStyle w:val="StandardWeb"/>
        <w:spacing w:after="75" w:afterAutospacing="0"/>
        <w:ind w:firstLine="15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142EA">
        <w:br/>
      </w: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Temeljem Zaključka Općinskog </w:t>
      </w:r>
      <w:r w:rsidR="00195941"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>vijeća Općine Punito</w:t>
      </w:r>
      <w:r w:rsidR="00195941" w:rsidRPr="003142EA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vci </w:t>
      </w:r>
      <w:r w:rsidR="00195941" w:rsidRPr="00C6440D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 w:rsidR="003F0732">
        <w:rPr>
          <w:rFonts w:ascii="Times New Roman" w:eastAsia="Times New Roman" w:hAnsi="Times New Roman" w:cs="Times New Roman"/>
          <w:color w:val="000000"/>
          <w:sz w:val="18"/>
          <w:szCs w:val="18"/>
        </w:rPr>
        <w:t>3</w:t>
      </w:r>
      <w:r w:rsidR="00451608">
        <w:rPr>
          <w:rFonts w:ascii="Times New Roman" w:eastAsia="Times New Roman" w:hAnsi="Times New Roman" w:cs="Times New Roman"/>
          <w:color w:val="000000"/>
          <w:sz w:val="18"/>
          <w:szCs w:val="18"/>
        </w:rPr>
        <w:t>. sjednica Općinskog vijeća</w:t>
      </w:r>
      <w:r w:rsidR="00195941" w:rsidRPr="00C6440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Općine Punitovci </w:t>
      </w:r>
      <w:r w:rsidR="00195941" w:rsidRPr="00D80D4B">
        <w:rPr>
          <w:rFonts w:ascii="Times New Roman" w:eastAsia="Times New Roman" w:hAnsi="Times New Roman" w:cs="Times New Roman"/>
          <w:color w:val="auto"/>
          <w:sz w:val="18"/>
          <w:szCs w:val="18"/>
        </w:rPr>
        <w:t>održan</w:t>
      </w:r>
      <w:r w:rsidR="00451608">
        <w:rPr>
          <w:rFonts w:ascii="Times New Roman" w:eastAsia="Times New Roman" w:hAnsi="Times New Roman" w:cs="Times New Roman"/>
          <w:color w:val="auto"/>
          <w:sz w:val="18"/>
          <w:szCs w:val="18"/>
        </w:rPr>
        <w:t>a dana</w:t>
      </w:r>
      <w:r w:rsidR="00195941" w:rsidRPr="00D80D4B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3F0732">
        <w:rPr>
          <w:rFonts w:ascii="Times New Roman" w:eastAsia="Times New Roman" w:hAnsi="Times New Roman" w:cs="Times New Roman"/>
          <w:color w:val="auto"/>
          <w:sz w:val="18"/>
          <w:szCs w:val="18"/>
        </w:rPr>
        <w:t>24. studenog 2017.</w:t>
      </w:r>
      <w:r w:rsidR="00195941" w:rsidRPr="00C6440D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>, Općinsk</w:t>
      </w:r>
      <w:r w:rsidR="00175AB5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načelni</w:t>
      </w:r>
      <w:r w:rsidR="001B072B">
        <w:rPr>
          <w:rFonts w:ascii="Times New Roman" w:eastAsia="Times New Roman" w:hAnsi="Times New Roman" w:cs="Times New Roman"/>
          <w:color w:val="000000"/>
          <w:sz w:val="22"/>
          <w:szCs w:val="22"/>
        </w:rPr>
        <w:t>ca</w:t>
      </w: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raspisuje</w:t>
      </w:r>
    </w:p>
    <w:p w:rsidR="00A110B6" w:rsidRPr="003142EA" w:rsidRDefault="00A110B6" w:rsidP="006C4D42">
      <w:pPr>
        <w:pStyle w:val="StandardWeb"/>
        <w:spacing w:after="75" w:afterAutospacing="0"/>
        <w:ind w:firstLine="150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</w:rPr>
      </w:pPr>
      <w:r w:rsidRPr="003142EA">
        <w:rPr>
          <w:rFonts w:ascii="Zurich UBlkEx BT" w:hAnsi="Zurich UBlkEx BT" w:cs="Arial Unicode MS"/>
          <w:b/>
          <w:i/>
          <w:color w:val="auto"/>
          <w:sz w:val="40"/>
          <w:szCs w:val="20"/>
        </w:rPr>
        <w:t xml:space="preserve">N A T J E Č A J </w:t>
      </w:r>
      <w:r w:rsidRPr="003142EA">
        <w:rPr>
          <w:rFonts w:ascii="Zurich UBlkEx BT" w:hAnsi="Zurich UBlkEx BT" w:cs="Arial Unicode MS"/>
          <w:b/>
          <w:i/>
          <w:color w:val="auto"/>
          <w:sz w:val="40"/>
          <w:szCs w:val="20"/>
        </w:rPr>
        <w:br/>
      </w:r>
      <w:r w:rsidR="00FD3500" w:rsidRPr="003142EA"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</w:rPr>
        <w:t xml:space="preserve">za dodjelu </w:t>
      </w:r>
      <w:r w:rsidR="00B43A11" w:rsidRPr="003142EA"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</w:rPr>
        <w:t>studentskih stipendija</w:t>
      </w:r>
      <w:r w:rsidRPr="003142EA"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</w:rPr>
        <w:t xml:space="preserve"> za akademsku godinu 20</w:t>
      </w:r>
      <w:r w:rsidR="008648C4" w:rsidRPr="003142EA"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</w:rPr>
        <w:t>1</w:t>
      </w:r>
      <w:r w:rsidR="003F0732"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</w:rPr>
        <w:t>7</w:t>
      </w:r>
      <w:r w:rsidRPr="003142EA"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</w:rPr>
        <w:t>/1</w:t>
      </w:r>
      <w:r w:rsidR="003F0732"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</w:rPr>
        <w:t>8</w:t>
      </w:r>
      <w:r w:rsidRPr="003142EA"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</w:rPr>
        <w:t>.</w:t>
      </w:r>
    </w:p>
    <w:p w:rsidR="00B43A11" w:rsidRPr="003142EA" w:rsidRDefault="00B43A11" w:rsidP="00C21E23">
      <w:pPr>
        <w:autoSpaceDE w:val="0"/>
        <w:autoSpaceDN w:val="0"/>
        <w:adjustRightInd w:val="0"/>
        <w:jc w:val="both"/>
        <w:rPr>
          <w:b/>
          <w:bCs/>
          <w:i/>
          <w:iCs/>
          <w:sz w:val="28"/>
        </w:rPr>
      </w:pPr>
    </w:p>
    <w:p w:rsidR="00CB6581" w:rsidRPr="003142EA" w:rsidRDefault="00B43A11" w:rsidP="003142E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</w:rPr>
      </w:pPr>
      <w:r w:rsidRPr="003142EA">
        <w:rPr>
          <w:b/>
          <w:bCs/>
          <w:i/>
          <w:iCs/>
          <w:sz w:val="28"/>
        </w:rPr>
        <w:t>I.</w:t>
      </w:r>
    </w:p>
    <w:p w:rsidR="003F0732" w:rsidRPr="003142EA" w:rsidRDefault="003F0732" w:rsidP="003F0732">
      <w:pPr>
        <w:pStyle w:val="StandardWeb"/>
        <w:spacing w:after="75" w:afterAutospacing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>Raspisuje se natječaj za dodjelu stipendija redovnim studentima 2. i narednih godina studija na višim školama i fakultetima koji udovoljavaju slijedećim općim uvjetima:</w:t>
      </w:r>
    </w:p>
    <w:p w:rsidR="003F0732" w:rsidRPr="003142EA" w:rsidRDefault="003F0732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>da su državljani Republike Hrvatske;</w:t>
      </w:r>
    </w:p>
    <w:p w:rsidR="003F0732" w:rsidRPr="003142EA" w:rsidRDefault="003F0732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>da su redoviti studenti 2. i narednih godina viših škola i fakulteta, te visokih učilišta u Republici Hrvatskoj i inozemstvu, s prebivalištem na području Općine Punitovci;</w:t>
      </w:r>
    </w:p>
    <w:p w:rsidR="003F0732" w:rsidRPr="003142EA" w:rsidRDefault="003F0732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>da su u redovnom roku upisali akademsku godinu;</w:t>
      </w:r>
    </w:p>
    <w:p w:rsidR="003F0732" w:rsidRPr="003142EA" w:rsidRDefault="003F0732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>da nemaju status apsolventa;</w:t>
      </w:r>
    </w:p>
    <w:p w:rsidR="003F0732" w:rsidRPr="003142EA" w:rsidRDefault="003F0732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>nisu korisnici neke druge stipendije, potpore ili studentskog kredita.</w:t>
      </w:r>
    </w:p>
    <w:p w:rsidR="003F0732" w:rsidRPr="003142EA" w:rsidRDefault="003F0732" w:rsidP="003F073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3F0732" w:rsidRPr="003142EA" w:rsidRDefault="003F0732" w:rsidP="003F073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</w:rPr>
      </w:pPr>
      <w:r w:rsidRPr="003142EA">
        <w:rPr>
          <w:b/>
          <w:bCs/>
          <w:i/>
          <w:iCs/>
          <w:sz w:val="28"/>
        </w:rPr>
        <w:t>II.</w:t>
      </w:r>
    </w:p>
    <w:p w:rsidR="003F0732" w:rsidRPr="003142EA" w:rsidRDefault="003F0732" w:rsidP="003F07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42EA">
        <w:rPr>
          <w:sz w:val="22"/>
          <w:szCs w:val="22"/>
        </w:rPr>
        <w:t>Za akade</w:t>
      </w:r>
      <w:r>
        <w:rPr>
          <w:sz w:val="22"/>
          <w:szCs w:val="22"/>
        </w:rPr>
        <w:t>msku godinu 2017</w:t>
      </w:r>
      <w:r w:rsidRPr="003142EA">
        <w:rPr>
          <w:sz w:val="22"/>
          <w:szCs w:val="22"/>
        </w:rPr>
        <w:t>/1</w:t>
      </w:r>
      <w:r>
        <w:rPr>
          <w:sz w:val="22"/>
          <w:szCs w:val="22"/>
        </w:rPr>
        <w:t>8</w:t>
      </w:r>
      <w:r w:rsidRPr="003142EA">
        <w:rPr>
          <w:sz w:val="22"/>
          <w:szCs w:val="22"/>
        </w:rPr>
        <w:t xml:space="preserve">. dodijeliti će se </w:t>
      </w:r>
      <w:r w:rsidR="00BF0735">
        <w:rPr>
          <w:sz w:val="22"/>
          <w:szCs w:val="22"/>
        </w:rPr>
        <w:t>8</w:t>
      </w:r>
      <w:r w:rsidRPr="003142EA">
        <w:rPr>
          <w:sz w:val="22"/>
          <w:szCs w:val="22"/>
        </w:rPr>
        <w:t xml:space="preserve"> (</w:t>
      </w:r>
      <w:r w:rsidR="00BF0735">
        <w:rPr>
          <w:sz w:val="22"/>
          <w:szCs w:val="22"/>
        </w:rPr>
        <w:t>osam</w:t>
      </w:r>
      <w:r w:rsidRPr="003142EA">
        <w:rPr>
          <w:sz w:val="22"/>
          <w:szCs w:val="22"/>
        </w:rPr>
        <w:t>) stipendija i to</w:t>
      </w:r>
      <w:r>
        <w:rPr>
          <w:sz w:val="22"/>
          <w:szCs w:val="22"/>
        </w:rPr>
        <w:t xml:space="preserve"> u dvije grupe</w:t>
      </w:r>
      <w:r w:rsidRPr="003142EA">
        <w:rPr>
          <w:sz w:val="22"/>
          <w:szCs w:val="22"/>
        </w:rPr>
        <w:t>:</w:t>
      </w:r>
    </w:p>
    <w:p w:rsidR="003F0732" w:rsidRPr="003142EA" w:rsidRDefault="003F0732" w:rsidP="003F0732">
      <w:pPr>
        <w:numPr>
          <w:ilvl w:val="1"/>
          <w:numId w:val="21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FE6005">
        <w:rPr>
          <w:b/>
          <w:i/>
          <w:sz w:val="28"/>
          <w:szCs w:val="28"/>
        </w:rPr>
        <w:t>3</w:t>
      </w:r>
      <w:r w:rsidRPr="003142EA">
        <w:rPr>
          <w:sz w:val="22"/>
          <w:szCs w:val="22"/>
        </w:rPr>
        <w:t xml:space="preserve"> stipendije studentima koji pohađaju slijedeć</w:t>
      </w:r>
      <w:r>
        <w:rPr>
          <w:sz w:val="22"/>
          <w:szCs w:val="22"/>
        </w:rPr>
        <w:t>u grupu</w:t>
      </w:r>
      <w:r w:rsidRPr="003142EA">
        <w:rPr>
          <w:sz w:val="22"/>
          <w:szCs w:val="22"/>
        </w:rPr>
        <w:t xml:space="preserve"> obrazovn</w:t>
      </w:r>
      <w:r>
        <w:rPr>
          <w:sz w:val="22"/>
          <w:szCs w:val="22"/>
        </w:rPr>
        <w:t>ih</w:t>
      </w:r>
      <w:r w:rsidRPr="003142EA">
        <w:rPr>
          <w:sz w:val="22"/>
          <w:szCs w:val="22"/>
        </w:rPr>
        <w:t xml:space="preserve"> usmjerenja:</w:t>
      </w:r>
    </w:p>
    <w:p w:rsidR="003F0732" w:rsidRPr="003142EA" w:rsidRDefault="003F0732" w:rsidP="003F0732">
      <w:pPr>
        <w:numPr>
          <w:ilvl w:val="2"/>
          <w:numId w:val="21"/>
        </w:numPr>
        <w:tabs>
          <w:tab w:val="clear" w:pos="2160"/>
          <w:tab w:val="num" w:pos="709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142EA">
        <w:rPr>
          <w:sz w:val="22"/>
          <w:szCs w:val="22"/>
        </w:rPr>
        <w:t>društveni (ekonomsk</w:t>
      </w:r>
      <w:r>
        <w:rPr>
          <w:sz w:val="22"/>
          <w:szCs w:val="22"/>
        </w:rPr>
        <w:t>i, pravni, učiteljski, političk</w:t>
      </w:r>
      <w:r w:rsidRPr="003142EA">
        <w:rPr>
          <w:sz w:val="22"/>
          <w:szCs w:val="22"/>
        </w:rPr>
        <w:t xml:space="preserve">ih znanosti, </w:t>
      </w:r>
      <w:r>
        <w:rPr>
          <w:sz w:val="22"/>
          <w:szCs w:val="22"/>
        </w:rPr>
        <w:t>edukacijsko-rehabilit</w:t>
      </w:r>
      <w:r w:rsidRPr="003142EA">
        <w:rPr>
          <w:sz w:val="22"/>
          <w:szCs w:val="22"/>
        </w:rPr>
        <w:t>acijski); humanistički (filozofski, Hrvatski studiji);</w:t>
      </w:r>
    </w:p>
    <w:p w:rsidR="003F0732" w:rsidRPr="003142EA" w:rsidRDefault="00BF0735" w:rsidP="003F0732">
      <w:pPr>
        <w:numPr>
          <w:ilvl w:val="1"/>
          <w:numId w:val="21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b/>
          <w:i/>
          <w:sz w:val="28"/>
          <w:szCs w:val="28"/>
        </w:rPr>
        <w:t>5</w:t>
      </w:r>
      <w:r w:rsidR="003F0732" w:rsidRPr="00FE6005">
        <w:rPr>
          <w:b/>
          <w:i/>
          <w:sz w:val="28"/>
          <w:szCs w:val="28"/>
        </w:rPr>
        <w:t xml:space="preserve"> </w:t>
      </w:r>
      <w:r w:rsidR="003F0732" w:rsidRPr="003142EA">
        <w:rPr>
          <w:sz w:val="22"/>
          <w:szCs w:val="22"/>
        </w:rPr>
        <w:t>stipendij</w:t>
      </w:r>
      <w:r>
        <w:rPr>
          <w:sz w:val="22"/>
          <w:szCs w:val="22"/>
        </w:rPr>
        <w:t>a</w:t>
      </w:r>
      <w:r w:rsidR="003F0732" w:rsidRPr="003142EA">
        <w:rPr>
          <w:sz w:val="22"/>
          <w:szCs w:val="22"/>
        </w:rPr>
        <w:t xml:space="preserve"> studentima koji pohađaju slijedeć</w:t>
      </w:r>
      <w:r w:rsidR="003F0732">
        <w:rPr>
          <w:sz w:val="22"/>
          <w:szCs w:val="22"/>
        </w:rPr>
        <w:t>u grupu</w:t>
      </w:r>
      <w:r w:rsidR="003F0732" w:rsidRPr="003142EA">
        <w:rPr>
          <w:sz w:val="22"/>
          <w:szCs w:val="22"/>
        </w:rPr>
        <w:t xml:space="preserve"> obrazovn</w:t>
      </w:r>
      <w:r w:rsidR="003F0732">
        <w:rPr>
          <w:sz w:val="22"/>
          <w:szCs w:val="22"/>
        </w:rPr>
        <w:t>ih</w:t>
      </w:r>
      <w:r w:rsidR="003F0732" w:rsidRPr="003142EA">
        <w:rPr>
          <w:sz w:val="22"/>
          <w:szCs w:val="22"/>
        </w:rPr>
        <w:t xml:space="preserve"> usmjerenja:</w:t>
      </w:r>
    </w:p>
    <w:p w:rsidR="003F0732" w:rsidRPr="003142EA" w:rsidRDefault="003F0732" w:rsidP="003F0732">
      <w:pPr>
        <w:numPr>
          <w:ilvl w:val="2"/>
          <w:numId w:val="21"/>
        </w:numPr>
        <w:tabs>
          <w:tab w:val="clear" w:pos="2160"/>
          <w:tab w:val="num" w:pos="709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142EA">
        <w:rPr>
          <w:sz w:val="22"/>
          <w:szCs w:val="22"/>
        </w:rPr>
        <w:t>tehnički (elektrotehnika i računarstvo, građevinski, arhitektonski, kemijskog inženjerstva i tehnologije, prometni, geodetski, grafički, strojarstvo i brodogradnja); biomedicinski (medicinski, veterinarski, stomatološki, farmaceutsko-biokemijski); biotehnički (agronomski, prehrambeno-tehnološki, šumarski); prirodoslovni (odsjek: biološki, fizički i geofizički, geografski, geološki, kemijski, matematički).</w:t>
      </w:r>
    </w:p>
    <w:p w:rsidR="003F0732" w:rsidRPr="003142EA" w:rsidRDefault="003F0732" w:rsidP="003F073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Ukoliko se u jednoj grupi obrazovnog usmjerenja ne popuni broj stipendija; preostale nedodijeljene stipendije dodijeliti će iz druge grupe obrazovnog usmjerenja; a koja je u skladu s općim uvjetima navedenim u točki I. ovog natječaja.</w:t>
      </w:r>
    </w:p>
    <w:p w:rsidR="003F0732" w:rsidRPr="003142EA" w:rsidRDefault="003F0732" w:rsidP="003F073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142EA">
        <w:rPr>
          <w:sz w:val="22"/>
          <w:szCs w:val="22"/>
        </w:rPr>
        <w:t>Mjesečna visina studentske stipendije iznosi 500,00 kn. Stipendija se dodjeljuje i isplaćuje za period od 01.10.</w:t>
      </w:r>
      <w:r>
        <w:rPr>
          <w:sz w:val="22"/>
          <w:szCs w:val="22"/>
        </w:rPr>
        <w:t xml:space="preserve"> </w:t>
      </w:r>
      <w:r w:rsidRPr="003142EA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3142EA">
        <w:rPr>
          <w:sz w:val="22"/>
          <w:szCs w:val="22"/>
        </w:rPr>
        <w:t>. do 31.07.</w:t>
      </w:r>
      <w:r>
        <w:rPr>
          <w:sz w:val="22"/>
          <w:szCs w:val="22"/>
        </w:rPr>
        <w:t xml:space="preserve"> </w:t>
      </w:r>
      <w:r w:rsidRPr="003142EA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3142EA">
        <w:rPr>
          <w:sz w:val="22"/>
          <w:szCs w:val="22"/>
        </w:rPr>
        <w:t>. godine.</w:t>
      </w:r>
      <w:r w:rsidRPr="003142EA">
        <w:rPr>
          <w:rFonts w:ascii="TimesNewRomanPSMT" w:hAnsi="TimesNewRomanPSMT"/>
          <w:sz w:val="22"/>
          <w:szCs w:val="22"/>
        </w:rPr>
        <w:t xml:space="preserve"> </w:t>
      </w:r>
      <w:r w:rsidRPr="003142EA">
        <w:rPr>
          <w:sz w:val="22"/>
          <w:szCs w:val="22"/>
        </w:rPr>
        <w:t>Stipendija se isplaćuje u dva obročna dijela (2 x 2.500,00 kn); s tim da će se prvi obrok isplatiti unazad odnosno na period</w:t>
      </w:r>
      <w:r w:rsidRPr="003142EA">
        <w:rPr>
          <w:color w:val="000000"/>
          <w:sz w:val="22"/>
          <w:szCs w:val="22"/>
        </w:rPr>
        <w:t xml:space="preserve"> od 1. listopada 201</w:t>
      </w:r>
      <w:r>
        <w:rPr>
          <w:color w:val="000000"/>
          <w:sz w:val="22"/>
          <w:szCs w:val="22"/>
        </w:rPr>
        <w:t>7</w:t>
      </w:r>
      <w:r w:rsidRPr="003142EA">
        <w:rPr>
          <w:color w:val="000000"/>
          <w:sz w:val="22"/>
          <w:szCs w:val="22"/>
        </w:rPr>
        <w:t xml:space="preserve">. godine, a drugi obrok stipendije biti će isplaćen najkasnije </w:t>
      </w:r>
      <w:r w:rsidR="00BF0735">
        <w:rPr>
          <w:color w:val="000000"/>
          <w:sz w:val="22"/>
          <w:szCs w:val="22"/>
        </w:rPr>
        <w:t>do konca</w:t>
      </w:r>
      <w:r w:rsidRPr="003142EA">
        <w:rPr>
          <w:color w:val="000000"/>
          <w:sz w:val="22"/>
          <w:szCs w:val="22"/>
        </w:rPr>
        <w:t xml:space="preserve"> kolovoz</w:t>
      </w:r>
      <w:r w:rsidR="00BF0735">
        <w:rPr>
          <w:color w:val="000000"/>
          <w:sz w:val="22"/>
          <w:szCs w:val="22"/>
        </w:rPr>
        <w:t>a</w:t>
      </w:r>
      <w:r w:rsidRPr="003142EA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8</w:t>
      </w:r>
      <w:r w:rsidRPr="003142EA">
        <w:rPr>
          <w:color w:val="000000"/>
          <w:sz w:val="22"/>
          <w:szCs w:val="22"/>
        </w:rPr>
        <w:t>. Stipendija se dodjeljuje kao bespovratna.</w:t>
      </w:r>
    </w:p>
    <w:p w:rsidR="003F0732" w:rsidRPr="003142EA" w:rsidRDefault="003F0732" w:rsidP="003F073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3F0732" w:rsidRDefault="003F0732" w:rsidP="003F073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br w:type="page"/>
      </w:r>
    </w:p>
    <w:p w:rsidR="003F0732" w:rsidRDefault="003F0732" w:rsidP="003F073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</w:rPr>
      </w:pPr>
    </w:p>
    <w:p w:rsidR="003F0732" w:rsidRPr="003142EA" w:rsidRDefault="003F0732" w:rsidP="003F073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</w:rPr>
      </w:pPr>
      <w:r w:rsidRPr="003142EA">
        <w:rPr>
          <w:b/>
          <w:bCs/>
          <w:i/>
          <w:iCs/>
          <w:sz w:val="28"/>
        </w:rPr>
        <w:t>III.</w:t>
      </w:r>
    </w:p>
    <w:p w:rsidR="003F0732" w:rsidRPr="003142EA" w:rsidRDefault="003F0732" w:rsidP="003F0732">
      <w:pPr>
        <w:pStyle w:val="StandardWeb"/>
        <w:spacing w:after="75" w:afterAutospacing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Studenti koji se prijavljuju na natječaj dužni su uz </w:t>
      </w:r>
      <w:r w:rsidRPr="003142E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bdr w:val="single" w:sz="4" w:space="0" w:color="auto"/>
        </w:rPr>
        <w:t>zahtjev</w:t>
      </w: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(sastavni dio ovog natječaja) </w:t>
      </w: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priložiti</w:t>
      </w: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potvrdu o redovnom upisu na fakultet, odnosno o upisu tekuće akademske godine (status redovnog studenta);</w:t>
      </w:r>
    </w:p>
    <w:p w:rsidR="003F0732" w:rsidRPr="003142EA" w:rsidRDefault="003F0732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>presliku osobne iskaznice;</w:t>
      </w:r>
    </w:p>
    <w:p w:rsidR="003F0732" w:rsidRPr="003142EA" w:rsidRDefault="003F0732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presliku indeksa (od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I. </w:t>
      </w: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>godine studiranja);</w:t>
      </w:r>
    </w:p>
    <w:p w:rsidR="003F0732" w:rsidRDefault="003F0732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prijepis ocjena iz indeksa s naznakom broja </w:t>
      </w:r>
      <w:proofErr w:type="spellStart"/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>nepoloženih</w:t>
      </w:r>
      <w:proofErr w:type="spellEnd"/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ispita (za sve godine studiranja – izdaje studentska referada);</w:t>
      </w:r>
    </w:p>
    <w:p w:rsidR="003F0732" w:rsidRPr="003142EA" w:rsidRDefault="003F0732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studenti koji su upisali diplomski studij; u obavezi su priložiti prijepis ocjena i sa preddiplomskog studija;</w:t>
      </w:r>
    </w:p>
    <w:p w:rsidR="003F0732" w:rsidRPr="003142EA" w:rsidRDefault="003F0732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>dokaz o dobivenim nagradama na višim i visokim studijima, te dobivenoj rektorovoj nagradi;</w:t>
      </w:r>
    </w:p>
    <w:p w:rsidR="003F0732" w:rsidRPr="003142EA" w:rsidRDefault="003F0732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>izjava kandidata pod materijalnom i kaznenom odgovornošću da ne prima stipendiju ili potporu iz drugih izvora (javnobilježnički ovjeriti IZJAVU koja čini sastavni dio ovog natječaja);</w:t>
      </w:r>
    </w:p>
    <w:p w:rsidR="003F0732" w:rsidRPr="003142EA" w:rsidRDefault="003F0732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>za roditelja stradalnika Domovinskog rata potrebno je dostaviti Uvjerenje o statusu stradalnika Domovinskog rata.</w:t>
      </w:r>
    </w:p>
    <w:p w:rsidR="003F0732" w:rsidRPr="003142EA" w:rsidRDefault="003F0732" w:rsidP="003F073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</w:rPr>
      </w:pPr>
      <w:r w:rsidRPr="003142EA">
        <w:rPr>
          <w:b/>
          <w:bCs/>
          <w:i/>
          <w:iCs/>
          <w:sz w:val="28"/>
        </w:rPr>
        <w:t>IV.</w:t>
      </w:r>
    </w:p>
    <w:p w:rsidR="003F0732" w:rsidRPr="003142EA" w:rsidRDefault="003F0732" w:rsidP="003F0732">
      <w:pPr>
        <w:pStyle w:val="StandardWeb"/>
        <w:spacing w:before="0" w:beforeAutospacing="0" w:after="0" w:afterAutospacing="0" w:line="8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651B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K</w:t>
      </w: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>riterij za dodjelu stipendija:</w:t>
      </w:r>
    </w:p>
    <w:p w:rsidR="003F0732" w:rsidRPr="003142EA" w:rsidRDefault="003F0732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ind w:left="714" w:hanging="35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rangiranje sukladno </w:t>
      </w: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>izvrsnost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uspjeh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</w:t>
      </w: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studenta na fakultetu.</w:t>
      </w:r>
    </w:p>
    <w:p w:rsidR="003F0732" w:rsidRPr="003142EA" w:rsidRDefault="003F0732" w:rsidP="003F073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3F0732" w:rsidRPr="003142EA" w:rsidRDefault="003F0732" w:rsidP="003F073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</w:rPr>
      </w:pPr>
      <w:r w:rsidRPr="003142EA">
        <w:rPr>
          <w:b/>
          <w:bCs/>
          <w:i/>
          <w:iCs/>
          <w:sz w:val="28"/>
        </w:rPr>
        <w:t>V.</w:t>
      </w:r>
    </w:p>
    <w:p w:rsidR="003F0732" w:rsidRPr="003142EA" w:rsidRDefault="003F0732" w:rsidP="003F0732">
      <w:pPr>
        <w:pStyle w:val="StandardWeb"/>
        <w:spacing w:before="0" w:beforeAutospacing="0" w:after="0" w:afterAutospacing="0" w:line="8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>Stipendija se vraća ukoliko korisnik stipendije ne upiše redovno narednu godinu školovanja odnosno studija (što potvrđuje potvrdom o upisu u narednu godinu školovanja) ili ako se utvrdi da je student korisnik stipendija ili potpora po drugim osnovama.</w:t>
      </w:r>
    </w:p>
    <w:p w:rsidR="003F0732" w:rsidRPr="003142EA" w:rsidRDefault="003F0732" w:rsidP="003F0732">
      <w:pPr>
        <w:pStyle w:val="StandardWeb"/>
        <w:spacing w:before="0" w:beforeAutospacing="0" w:after="0" w:afterAutospacing="0" w:line="8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>S naj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povoljnijim kandidatima Općinska</w:t>
      </w: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načelni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</w:t>
      </w: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sklopit će Ugovor o međusobnim pravima i obvezama.</w:t>
      </w:r>
    </w:p>
    <w:p w:rsidR="003F0732" w:rsidRPr="003142EA" w:rsidRDefault="003F0732" w:rsidP="003F073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</w:rPr>
      </w:pPr>
      <w:r w:rsidRPr="003142EA">
        <w:rPr>
          <w:b/>
          <w:bCs/>
          <w:i/>
          <w:iCs/>
          <w:sz w:val="28"/>
        </w:rPr>
        <w:t>VI.</w:t>
      </w:r>
    </w:p>
    <w:p w:rsidR="003F0732" w:rsidRDefault="003F0732" w:rsidP="003F0732">
      <w:pPr>
        <w:pStyle w:val="StandardWeb"/>
        <w:spacing w:before="0" w:beforeAutospacing="0" w:after="0" w:afterAutospacing="0" w:line="8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hAnsi="Times New Roman" w:cs="Times New Roman"/>
          <w:color w:val="000000"/>
          <w:sz w:val="22"/>
          <w:szCs w:val="22"/>
        </w:rPr>
        <w:t>Natječaj traje 15 dana od dana objave. Krajnji 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ok za prijavu na natječaj je</w:t>
      </w:r>
    </w:p>
    <w:p w:rsidR="003F0732" w:rsidRPr="00FB13B5" w:rsidRDefault="00BF0735" w:rsidP="003F0732">
      <w:pPr>
        <w:pStyle w:val="StandardWeb"/>
        <w:numPr>
          <w:ilvl w:val="0"/>
          <w:numId w:val="21"/>
        </w:numPr>
        <w:spacing w:before="0" w:beforeAutospacing="0" w:after="0" w:afterAutospacing="0" w:line="8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>14. veljače 2018</w:t>
      </w:r>
      <w:r w:rsidR="003F0732" w:rsidRPr="005341C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>. godine</w:t>
      </w:r>
      <w:r w:rsidR="003F0732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 xml:space="preserve"> ⌠</w:t>
      </w: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>srijeda</w:t>
      </w:r>
      <w:r w:rsidR="003F0732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>⌡</w:t>
      </w:r>
      <w:r w:rsidR="003F0732" w:rsidRPr="005341C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</w:rPr>
        <w:t xml:space="preserve"> do</w:t>
      </w:r>
      <w:r w:rsidR="003F073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10</w:t>
      </w:r>
      <w:r w:rsidR="003F0732" w:rsidRPr="00FB13B5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:00 sati – bez obzira na način dostave.</w:t>
      </w:r>
    </w:p>
    <w:p w:rsidR="003F0732" w:rsidRPr="003142EA" w:rsidRDefault="003F0732" w:rsidP="003F0732">
      <w:pPr>
        <w:pStyle w:val="StandardWeb"/>
        <w:spacing w:before="0" w:beforeAutospacing="0" w:after="0" w:afterAutospacing="0" w:line="8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>Natječaj se objavljuje na oglasnoj ploči Općine Punitovci, web stranici Općine Punitovci (</w:t>
      </w:r>
      <w:hyperlink r:id="rId9" w:history="1">
        <w:r w:rsidRPr="00E744A6">
          <w:rPr>
            <w:rStyle w:val="Hiperveza"/>
            <w:i/>
            <w:iCs/>
            <w:sz w:val="22"/>
            <w:szCs w:val="22"/>
          </w:rPr>
          <w:t>www.punitovci.hr</w:t>
        </w:r>
      </w:hyperlink>
      <w:r w:rsidRPr="003142EA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 na Radio Đakovu.</w:t>
      </w:r>
    </w:p>
    <w:p w:rsidR="003F0732" w:rsidRPr="003142EA" w:rsidRDefault="003F0732" w:rsidP="003F073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</w:rPr>
      </w:pPr>
      <w:r w:rsidRPr="003142EA">
        <w:rPr>
          <w:b/>
          <w:bCs/>
          <w:i/>
          <w:iCs/>
          <w:sz w:val="28"/>
        </w:rPr>
        <w:t>VII.</w:t>
      </w:r>
    </w:p>
    <w:p w:rsidR="003F0732" w:rsidRPr="003142EA" w:rsidRDefault="003F0732" w:rsidP="003F0732">
      <w:pPr>
        <w:jc w:val="both"/>
        <w:rPr>
          <w:rFonts w:eastAsia="Arial Unicode MS"/>
          <w:noProof w:val="0"/>
          <w:color w:val="000000"/>
          <w:sz w:val="22"/>
          <w:szCs w:val="22"/>
        </w:rPr>
      </w:pPr>
      <w:r w:rsidRPr="003142EA">
        <w:rPr>
          <w:rFonts w:eastAsia="Arial Unicode MS"/>
          <w:noProof w:val="0"/>
          <w:color w:val="000000"/>
          <w:sz w:val="22"/>
          <w:szCs w:val="22"/>
        </w:rPr>
        <w:t xml:space="preserve">Zainteresirani studenti mogu podnijeti prijave na natječaj (sa kompletno priloženom dokumentacijom) u naznačenom roku osobno ili poštom na adresu: </w:t>
      </w:r>
    </w:p>
    <w:p w:rsidR="003F0732" w:rsidRPr="003142EA" w:rsidRDefault="003F0732" w:rsidP="003F0732">
      <w:pPr>
        <w:ind w:left="851"/>
        <w:rPr>
          <w:b/>
          <w:bCs/>
          <w:i/>
          <w:iCs/>
          <w:color w:val="333333"/>
          <w:sz w:val="22"/>
          <w:szCs w:val="22"/>
          <w:lang w:eastAsia="en-US"/>
        </w:rPr>
      </w:pPr>
      <w:r w:rsidRPr="003142EA">
        <w:rPr>
          <w:b/>
          <w:bCs/>
          <w:i/>
          <w:iCs/>
          <w:color w:val="333333"/>
          <w:sz w:val="22"/>
          <w:szCs w:val="22"/>
        </w:rPr>
        <w:t>OPĆINA PUNITOVCI</w:t>
      </w:r>
    </w:p>
    <w:p w:rsidR="003F0732" w:rsidRPr="003142EA" w:rsidRDefault="003F0732" w:rsidP="003F0732">
      <w:pPr>
        <w:ind w:left="851"/>
        <w:rPr>
          <w:b/>
          <w:bCs/>
          <w:i/>
          <w:iCs/>
          <w:color w:val="333333"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</w:rPr>
        <w:t xml:space="preserve">Stjepana Radića 58; </w:t>
      </w:r>
      <w:r w:rsidRPr="003142EA">
        <w:rPr>
          <w:b/>
          <w:bCs/>
          <w:i/>
          <w:iCs/>
          <w:color w:val="333333"/>
          <w:sz w:val="22"/>
          <w:szCs w:val="22"/>
        </w:rPr>
        <w:t>31 424 Punitovci</w:t>
      </w:r>
    </w:p>
    <w:p w:rsidR="003F0732" w:rsidRPr="003142EA" w:rsidRDefault="003F0732" w:rsidP="003F0732">
      <w:pPr>
        <w:ind w:left="851"/>
        <w:rPr>
          <w:b/>
          <w:bCs/>
          <w:i/>
          <w:iCs/>
          <w:color w:val="333333"/>
          <w:sz w:val="22"/>
          <w:szCs w:val="22"/>
        </w:rPr>
      </w:pPr>
      <w:r w:rsidRPr="003142EA">
        <w:rPr>
          <w:b/>
          <w:bCs/>
          <w:i/>
          <w:iCs/>
          <w:color w:val="333333"/>
          <w:sz w:val="22"/>
          <w:szCs w:val="22"/>
        </w:rPr>
        <w:t>s naznakom «Natječaj za dodjelu stipendija</w:t>
      </w:r>
      <w:r>
        <w:rPr>
          <w:b/>
          <w:bCs/>
          <w:i/>
          <w:iCs/>
          <w:color w:val="333333"/>
          <w:sz w:val="22"/>
          <w:szCs w:val="22"/>
        </w:rPr>
        <w:t xml:space="preserve"> 201</w:t>
      </w:r>
      <w:r w:rsidR="004436B8">
        <w:rPr>
          <w:b/>
          <w:bCs/>
          <w:i/>
          <w:iCs/>
          <w:color w:val="333333"/>
          <w:sz w:val="22"/>
          <w:szCs w:val="22"/>
        </w:rPr>
        <w:t>7</w:t>
      </w:r>
      <w:r>
        <w:rPr>
          <w:b/>
          <w:bCs/>
          <w:i/>
          <w:iCs/>
          <w:color w:val="333333"/>
          <w:sz w:val="22"/>
          <w:szCs w:val="22"/>
        </w:rPr>
        <w:t>/1</w:t>
      </w:r>
      <w:r w:rsidR="004436B8">
        <w:rPr>
          <w:b/>
          <w:bCs/>
          <w:i/>
          <w:iCs/>
          <w:color w:val="333333"/>
          <w:sz w:val="22"/>
          <w:szCs w:val="22"/>
        </w:rPr>
        <w:t>8</w:t>
      </w:r>
      <w:r w:rsidRPr="003142EA">
        <w:rPr>
          <w:b/>
          <w:bCs/>
          <w:i/>
          <w:iCs/>
          <w:color w:val="333333"/>
          <w:sz w:val="22"/>
          <w:szCs w:val="22"/>
        </w:rPr>
        <w:t>».</w:t>
      </w:r>
    </w:p>
    <w:p w:rsidR="003F0732" w:rsidRDefault="003F0732" w:rsidP="003F073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</w:rPr>
      </w:pPr>
    </w:p>
    <w:p w:rsidR="003F0732" w:rsidRPr="003142EA" w:rsidRDefault="003F0732" w:rsidP="003F073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</w:rPr>
      </w:pPr>
      <w:r w:rsidRPr="003142EA">
        <w:rPr>
          <w:b/>
          <w:bCs/>
          <w:i/>
          <w:iCs/>
          <w:sz w:val="28"/>
        </w:rPr>
        <w:t>VIII.</w:t>
      </w:r>
    </w:p>
    <w:p w:rsidR="003F0732" w:rsidRPr="003142EA" w:rsidRDefault="003F0732" w:rsidP="003F0732">
      <w:pPr>
        <w:jc w:val="both"/>
        <w:rPr>
          <w:noProof w:val="0"/>
          <w:color w:val="000000"/>
          <w:sz w:val="22"/>
          <w:szCs w:val="22"/>
        </w:rPr>
      </w:pPr>
      <w:r w:rsidRPr="003142EA">
        <w:rPr>
          <w:sz w:val="22"/>
          <w:szCs w:val="22"/>
        </w:rPr>
        <w:t>Prijave dostavljene nakon roka i bez potrebne dokumentacije neće se razmatrati. Nakon završetka natječaja priloženi dokumenti neće se vraćati kandidatima.</w:t>
      </w:r>
    </w:p>
    <w:p w:rsidR="003F0732" w:rsidRPr="003142EA" w:rsidRDefault="003F0732" w:rsidP="003F073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</w:rPr>
      </w:pPr>
      <w:r w:rsidRPr="003142EA">
        <w:rPr>
          <w:b/>
          <w:bCs/>
          <w:i/>
          <w:iCs/>
          <w:sz w:val="28"/>
        </w:rPr>
        <w:t>IX.</w:t>
      </w:r>
    </w:p>
    <w:p w:rsidR="003F0732" w:rsidRPr="003142EA" w:rsidRDefault="003F0732" w:rsidP="003F0732">
      <w:pPr>
        <w:pStyle w:val="StandardWeb"/>
        <w:spacing w:after="75" w:afterAutospacing="0"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</w:pPr>
      <w:r w:rsidRPr="003142EA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t>Prijedlog Liste reda prvenstva kandidata za dodjelu stipendija Općine Punitovci objaviti će se na oglasnoj ploči u roku od 30 dana nakon isteka roka za podnošenje prijava. U roku od 8 dana od objave Liste, svaki kandidat može podnijeti pismeni prigovor na Listu.</w:t>
      </w:r>
    </w:p>
    <w:p w:rsidR="003F0732" w:rsidRPr="003142EA" w:rsidRDefault="003F0732" w:rsidP="003F073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</w:rPr>
      </w:pPr>
      <w:r w:rsidRPr="003142EA">
        <w:rPr>
          <w:b/>
          <w:bCs/>
          <w:i/>
          <w:iCs/>
          <w:sz w:val="28"/>
        </w:rPr>
        <w:t>X.</w:t>
      </w:r>
    </w:p>
    <w:p w:rsidR="003F0732" w:rsidRPr="003142EA" w:rsidRDefault="003F0732" w:rsidP="003F0732">
      <w:pPr>
        <w:jc w:val="both"/>
        <w:rPr>
          <w:sz w:val="22"/>
          <w:szCs w:val="22"/>
        </w:rPr>
      </w:pPr>
      <w:r w:rsidRPr="003142EA">
        <w:rPr>
          <w:sz w:val="22"/>
          <w:szCs w:val="22"/>
        </w:rPr>
        <w:t>Kandidati koji ostvare pravo na stipendiju biti će pozvani na sklapanje ugovora.</w:t>
      </w:r>
    </w:p>
    <w:p w:rsidR="003F0732" w:rsidRDefault="003F0732" w:rsidP="003F0732">
      <w:pPr>
        <w:ind w:left="5670"/>
        <w:rPr>
          <w:rFonts w:ascii="TimesNewRomanPSMT-Identity-H" w:hAnsi="TimesNewRomanPSMT-Identity-H"/>
          <w:noProof w:val="0"/>
          <w:sz w:val="20"/>
        </w:rPr>
      </w:pPr>
    </w:p>
    <w:p w:rsidR="003F0732" w:rsidRPr="003142EA" w:rsidRDefault="003F0732" w:rsidP="003F0732">
      <w:pPr>
        <w:ind w:left="5670"/>
        <w:rPr>
          <w:rFonts w:ascii="TimesNewRomanPSMT-Identity-H" w:hAnsi="TimesNewRomanPSMT-Identity-H"/>
          <w:noProof w:val="0"/>
          <w:sz w:val="20"/>
        </w:rPr>
      </w:pPr>
      <w:r w:rsidRPr="003142EA">
        <w:rPr>
          <w:rFonts w:ascii="TimesNewRomanPSMT-Identity-H" w:hAnsi="TimesNewRomanPSMT-Identity-H"/>
          <w:noProof w:val="0"/>
          <w:sz w:val="20"/>
        </w:rPr>
        <w:t>Općinsk</w:t>
      </w:r>
      <w:r>
        <w:rPr>
          <w:rFonts w:ascii="TimesNewRomanPSMT-Identity-H" w:hAnsi="TimesNewRomanPSMT-Identity-H"/>
          <w:noProof w:val="0"/>
          <w:sz w:val="20"/>
        </w:rPr>
        <w:t>a</w:t>
      </w:r>
      <w:r w:rsidRPr="003142EA">
        <w:rPr>
          <w:rFonts w:ascii="TimesNewRomanPSMT-Identity-H" w:hAnsi="TimesNewRomanPSMT-Identity-H"/>
          <w:noProof w:val="0"/>
          <w:sz w:val="20"/>
        </w:rPr>
        <w:t xml:space="preserve"> načelni</w:t>
      </w:r>
      <w:r>
        <w:rPr>
          <w:rFonts w:ascii="TimesNewRomanPSMT-Identity-H" w:hAnsi="TimesNewRomanPSMT-Identity-H"/>
          <w:noProof w:val="0"/>
          <w:sz w:val="20"/>
        </w:rPr>
        <w:t>ca</w:t>
      </w:r>
      <w:r w:rsidRPr="003142EA">
        <w:rPr>
          <w:rFonts w:ascii="TimesNewRomanPSMT-Identity-H" w:hAnsi="TimesNewRomanPSMT-Identity-H"/>
          <w:noProof w:val="0"/>
          <w:sz w:val="20"/>
        </w:rPr>
        <w:t>:</w:t>
      </w:r>
    </w:p>
    <w:p w:rsidR="00C21E23" w:rsidRPr="003142EA" w:rsidRDefault="003F0732" w:rsidP="003F0732">
      <w:pPr>
        <w:ind w:left="5670"/>
        <w:rPr>
          <w:rFonts w:ascii="TimesNewRomanPSMT-Identity-H" w:hAnsi="TimesNewRomanPSMT-Identity-H"/>
          <w:noProof w:val="0"/>
          <w:sz w:val="20"/>
        </w:rPr>
      </w:pPr>
      <w:r>
        <w:rPr>
          <w:rFonts w:ascii="Monotype Corsiva" w:hAnsi="Monotype Corsiva"/>
          <w:b/>
          <w:bCs/>
          <w:i/>
          <w:iCs/>
          <w:noProof w:val="0"/>
          <w:sz w:val="28"/>
        </w:rPr>
        <w:t>Jasna Matković</w:t>
      </w:r>
      <w:r>
        <w:rPr>
          <w:rFonts w:ascii="TimesNewRomanPSMT-Identity-H" w:hAnsi="TimesNewRomanPSMT-Identity-H"/>
          <w:noProof w:val="0"/>
          <w:sz w:val="20"/>
        </w:rPr>
        <w:t xml:space="preserve">; </w:t>
      </w:r>
      <w:proofErr w:type="spellStart"/>
      <w:r w:rsidRPr="003142EA">
        <w:rPr>
          <w:rFonts w:ascii="TimesNewRomanPSMT-Identity-H" w:hAnsi="TimesNewRomanPSMT-Identity-H"/>
          <w:noProof w:val="0"/>
          <w:sz w:val="20"/>
        </w:rPr>
        <w:t>v.r</w:t>
      </w:r>
      <w:proofErr w:type="spellEnd"/>
      <w:r w:rsidRPr="003142EA">
        <w:rPr>
          <w:rFonts w:ascii="TimesNewRomanPSMT-Identity-H" w:hAnsi="TimesNewRomanPSMT-Identity-H"/>
          <w:noProof w:val="0"/>
          <w:sz w:val="20"/>
        </w:rPr>
        <w:t>.</w:t>
      </w:r>
    </w:p>
    <w:sectPr w:rsidR="00C21E23" w:rsidRPr="003142EA" w:rsidSect="00986B08">
      <w:type w:val="continuous"/>
      <w:pgSz w:w="12240" w:h="15840" w:code="1"/>
      <w:pgMar w:top="568" w:right="1183" w:bottom="-720" w:left="1797" w:header="709" w:footer="527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20"/>
      <w:vAlign w:val="center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67" w:rsidRDefault="00262C67">
      <w:r>
        <w:separator/>
      </w:r>
    </w:p>
  </w:endnote>
  <w:endnote w:type="continuationSeparator" w:id="0">
    <w:p w:rsidR="00262C67" w:rsidRDefault="0026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lkOul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Snell Blk B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BrushScript B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Zurich UBlkEx BT">
    <w:altName w:val="Impact"/>
    <w:charset w:val="EE"/>
    <w:family w:val="swiss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67" w:rsidRDefault="00262C67">
      <w:r>
        <w:separator/>
      </w:r>
    </w:p>
  </w:footnote>
  <w:footnote w:type="continuationSeparator" w:id="0">
    <w:p w:rsidR="00262C67" w:rsidRDefault="00262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6F4"/>
    <w:multiLevelType w:val="hybridMultilevel"/>
    <w:tmpl w:val="0BF2ACA8"/>
    <w:lvl w:ilvl="0" w:tplc="3E98B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F6372"/>
    <w:multiLevelType w:val="singleLevel"/>
    <w:tmpl w:val="9948DDF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1CBE5363"/>
    <w:multiLevelType w:val="hybridMultilevel"/>
    <w:tmpl w:val="D23E4E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C3E80"/>
    <w:multiLevelType w:val="singleLevel"/>
    <w:tmpl w:val="F04ACC6C"/>
    <w:lvl w:ilvl="0">
      <w:start w:val="4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hAnsi="Times New Roman" w:hint="default"/>
      </w:rPr>
    </w:lvl>
  </w:abstractNum>
  <w:abstractNum w:abstractNumId="4">
    <w:nsid w:val="24882EA3"/>
    <w:multiLevelType w:val="hybridMultilevel"/>
    <w:tmpl w:val="B8A642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242E00"/>
    <w:multiLevelType w:val="singleLevel"/>
    <w:tmpl w:val="F2AC37FE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>
    <w:nsid w:val="2D8C0656"/>
    <w:multiLevelType w:val="hybridMultilevel"/>
    <w:tmpl w:val="864EDEEA"/>
    <w:lvl w:ilvl="0" w:tplc="A7865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D0FC0"/>
    <w:multiLevelType w:val="singleLevel"/>
    <w:tmpl w:val="EE084E7E"/>
    <w:lvl w:ilvl="0">
      <w:start w:val="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8">
    <w:nsid w:val="40FA7E83"/>
    <w:multiLevelType w:val="singleLevel"/>
    <w:tmpl w:val="7A6E4B4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417ED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F11B59"/>
    <w:multiLevelType w:val="hybridMultilevel"/>
    <w:tmpl w:val="8E723300"/>
    <w:lvl w:ilvl="0" w:tplc="6F4AD3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0A1D3E"/>
    <w:multiLevelType w:val="hybridMultilevel"/>
    <w:tmpl w:val="302C728E"/>
    <w:lvl w:ilvl="0" w:tplc="041A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27E6AB4"/>
    <w:multiLevelType w:val="hybridMultilevel"/>
    <w:tmpl w:val="A880A824"/>
    <w:lvl w:ilvl="0" w:tplc="3A4018FA">
      <w:start w:val="3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53AA6E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995FAE"/>
    <w:multiLevelType w:val="hybridMultilevel"/>
    <w:tmpl w:val="B324DF7E"/>
    <w:lvl w:ilvl="0" w:tplc="7F964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B6B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46B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488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03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23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6C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08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5C4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27264"/>
    <w:multiLevelType w:val="hybridMultilevel"/>
    <w:tmpl w:val="73BEC7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E84BEA"/>
    <w:multiLevelType w:val="hybridMultilevel"/>
    <w:tmpl w:val="144ADCF2"/>
    <w:lvl w:ilvl="0" w:tplc="E7240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A7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64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CD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0D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4E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60D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02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4D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6D0037"/>
    <w:multiLevelType w:val="hybridMultilevel"/>
    <w:tmpl w:val="847E4C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231D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2684BCD"/>
    <w:multiLevelType w:val="hybridMultilevel"/>
    <w:tmpl w:val="92042C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273EAD"/>
    <w:multiLevelType w:val="singleLevel"/>
    <w:tmpl w:val="5A747D6E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1">
    <w:nsid w:val="7DA33694"/>
    <w:multiLevelType w:val="hybridMultilevel"/>
    <w:tmpl w:val="DC3217DC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7C1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13"/>
  </w:num>
  <w:num w:numId="7">
    <w:abstractNumId w:val="20"/>
  </w:num>
  <w:num w:numId="8">
    <w:abstractNumId w:val="9"/>
  </w:num>
  <w:num w:numId="9">
    <w:abstractNumId w:val="18"/>
  </w:num>
  <w:num w:numId="10">
    <w:abstractNumId w:val="12"/>
  </w:num>
  <w:num w:numId="11">
    <w:abstractNumId w:val="19"/>
  </w:num>
  <w:num w:numId="12">
    <w:abstractNumId w:val="4"/>
  </w:num>
  <w:num w:numId="13">
    <w:abstractNumId w:val="11"/>
  </w:num>
  <w:num w:numId="14">
    <w:abstractNumId w:val="10"/>
  </w:num>
  <w:num w:numId="15">
    <w:abstractNumId w:val="0"/>
  </w:num>
  <w:num w:numId="16">
    <w:abstractNumId w:val="21"/>
  </w:num>
  <w:num w:numId="17">
    <w:abstractNumId w:val="15"/>
  </w:num>
  <w:num w:numId="18">
    <w:abstractNumId w:val="6"/>
  </w:num>
  <w:num w:numId="19">
    <w:abstractNumId w:val="16"/>
  </w:num>
  <w:num w:numId="20">
    <w:abstractNumId w:val="14"/>
  </w:num>
  <w:num w:numId="21">
    <w:abstractNumId w:val="17"/>
  </w:num>
  <w:num w:numId="22">
    <w:abstractNumId w:val="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941"/>
    <w:rsid w:val="0002347F"/>
    <w:rsid w:val="00027551"/>
    <w:rsid w:val="00060DF0"/>
    <w:rsid w:val="00086C2E"/>
    <w:rsid w:val="000F2516"/>
    <w:rsid w:val="00103FD0"/>
    <w:rsid w:val="0010507F"/>
    <w:rsid w:val="0011080F"/>
    <w:rsid w:val="00141FE2"/>
    <w:rsid w:val="001573D9"/>
    <w:rsid w:val="00170454"/>
    <w:rsid w:val="00175AB5"/>
    <w:rsid w:val="00195941"/>
    <w:rsid w:val="001976B9"/>
    <w:rsid w:val="001B072B"/>
    <w:rsid w:val="00216848"/>
    <w:rsid w:val="00236BA3"/>
    <w:rsid w:val="002479E0"/>
    <w:rsid w:val="00262C67"/>
    <w:rsid w:val="00273320"/>
    <w:rsid w:val="002F7DC0"/>
    <w:rsid w:val="003142EA"/>
    <w:rsid w:val="00346193"/>
    <w:rsid w:val="003F0732"/>
    <w:rsid w:val="003F3C4A"/>
    <w:rsid w:val="00417CF8"/>
    <w:rsid w:val="004436B8"/>
    <w:rsid w:val="00451608"/>
    <w:rsid w:val="004A0491"/>
    <w:rsid w:val="004B2183"/>
    <w:rsid w:val="004B404A"/>
    <w:rsid w:val="004B5999"/>
    <w:rsid w:val="005341CB"/>
    <w:rsid w:val="00555165"/>
    <w:rsid w:val="00560F62"/>
    <w:rsid w:val="005C39D7"/>
    <w:rsid w:val="005E22EF"/>
    <w:rsid w:val="00602059"/>
    <w:rsid w:val="00654CAE"/>
    <w:rsid w:val="00663A95"/>
    <w:rsid w:val="00685E29"/>
    <w:rsid w:val="00696D64"/>
    <w:rsid w:val="006C4D42"/>
    <w:rsid w:val="006F5B5F"/>
    <w:rsid w:val="00740CD1"/>
    <w:rsid w:val="007675FF"/>
    <w:rsid w:val="00774323"/>
    <w:rsid w:val="007E2718"/>
    <w:rsid w:val="008118EF"/>
    <w:rsid w:val="008648C4"/>
    <w:rsid w:val="00892C67"/>
    <w:rsid w:val="008A069E"/>
    <w:rsid w:val="008F0C67"/>
    <w:rsid w:val="0091355E"/>
    <w:rsid w:val="00944AD4"/>
    <w:rsid w:val="009807A3"/>
    <w:rsid w:val="00986B08"/>
    <w:rsid w:val="009D1DE0"/>
    <w:rsid w:val="009E0242"/>
    <w:rsid w:val="009E3F4E"/>
    <w:rsid w:val="009E5374"/>
    <w:rsid w:val="009F488F"/>
    <w:rsid w:val="00A110B6"/>
    <w:rsid w:val="00A14D8D"/>
    <w:rsid w:val="00A939A2"/>
    <w:rsid w:val="00B16AD4"/>
    <w:rsid w:val="00B30E15"/>
    <w:rsid w:val="00B43A11"/>
    <w:rsid w:val="00B81F3C"/>
    <w:rsid w:val="00B82664"/>
    <w:rsid w:val="00B8496E"/>
    <w:rsid w:val="00B86853"/>
    <w:rsid w:val="00BC19E1"/>
    <w:rsid w:val="00BF0735"/>
    <w:rsid w:val="00C21E23"/>
    <w:rsid w:val="00C61F43"/>
    <w:rsid w:val="00C6440D"/>
    <w:rsid w:val="00CB6581"/>
    <w:rsid w:val="00CF1C31"/>
    <w:rsid w:val="00CF7267"/>
    <w:rsid w:val="00CF78CB"/>
    <w:rsid w:val="00D4028F"/>
    <w:rsid w:val="00D80D4B"/>
    <w:rsid w:val="00DA3D39"/>
    <w:rsid w:val="00E177A2"/>
    <w:rsid w:val="00E23A39"/>
    <w:rsid w:val="00E52D3A"/>
    <w:rsid w:val="00F139F3"/>
    <w:rsid w:val="00F318A1"/>
    <w:rsid w:val="00F478DB"/>
    <w:rsid w:val="00F504D1"/>
    <w:rsid w:val="00F77D4A"/>
    <w:rsid w:val="00FB13B5"/>
    <w:rsid w:val="00FD2C6F"/>
    <w:rsid w:val="00FD3500"/>
    <w:rsid w:val="00FD6BD6"/>
    <w:rsid w:val="00FE45A6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B08"/>
    <w:rPr>
      <w:noProof/>
      <w:sz w:val="24"/>
    </w:rPr>
  </w:style>
  <w:style w:type="paragraph" w:styleId="Naslov1">
    <w:name w:val="heading 1"/>
    <w:basedOn w:val="Normal"/>
    <w:next w:val="Normal"/>
    <w:qFormat/>
    <w:rsid w:val="00986B0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986B0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slov3">
    <w:name w:val="heading 3"/>
    <w:basedOn w:val="Normal"/>
    <w:next w:val="Normal"/>
    <w:qFormat/>
    <w:rsid w:val="00986B08"/>
    <w:pPr>
      <w:keepNext/>
      <w:spacing w:before="240" w:after="60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986B08"/>
    <w:pPr>
      <w:keepNext/>
      <w:jc w:val="center"/>
      <w:outlineLvl w:val="3"/>
    </w:pPr>
    <w:rPr>
      <w:rFonts w:ascii="Swis721 BlkOul BT" w:hAnsi="Swis721 BlkOul BT"/>
      <w:b/>
      <w:i/>
      <w:sz w:val="72"/>
    </w:rPr>
  </w:style>
  <w:style w:type="paragraph" w:styleId="Naslov5">
    <w:name w:val="heading 5"/>
    <w:basedOn w:val="Normal"/>
    <w:next w:val="Normal"/>
    <w:qFormat/>
    <w:rsid w:val="00986B08"/>
    <w:pPr>
      <w:keepNext/>
      <w:jc w:val="center"/>
      <w:outlineLvl w:val="4"/>
    </w:pPr>
    <w:rPr>
      <w:rFonts w:ascii="Snell Blk BT" w:hAnsi="Snell Blk BT"/>
      <w:b/>
      <w:sz w:val="48"/>
    </w:rPr>
  </w:style>
  <w:style w:type="paragraph" w:styleId="Naslov6">
    <w:name w:val="heading 6"/>
    <w:basedOn w:val="Normal"/>
    <w:next w:val="Normal"/>
    <w:qFormat/>
    <w:rsid w:val="00986B08"/>
    <w:pPr>
      <w:keepNext/>
      <w:ind w:left="5760"/>
      <w:outlineLvl w:val="5"/>
    </w:pPr>
    <w:rPr>
      <w:rFonts w:ascii="BrushScript BT" w:hAnsi="BrushScript BT"/>
      <w:b/>
      <w:i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86B08"/>
    <w:pPr>
      <w:jc w:val="center"/>
    </w:pPr>
    <w:rPr>
      <w:rFonts w:ascii="Zurich UBlkEx BT" w:hAnsi="Zurich UBlkEx BT"/>
      <w:b/>
      <w:i/>
      <w:sz w:val="28"/>
    </w:rPr>
  </w:style>
  <w:style w:type="paragraph" w:styleId="Zaglavlje">
    <w:name w:val="header"/>
    <w:basedOn w:val="Normal"/>
    <w:rsid w:val="00986B08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986B08"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rsid w:val="00986B08"/>
    <w:rPr>
      <w:color w:val="0000FF"/>
      <w:u w:val="single"/>
    </w:rPr>
  </w:style>
  <w:style w:type="character" w:styleId="Brojstranice">
    <w:name w:val="page number"/>
    <w:basedOn w:val="Zadanifontodlomka"/>
    <w:rsid w:val="00986B08"/>
  </w:style>
  <w:style w:type="character" w:styleId="SlijeenaHiperveza">
    <w:name w:val="FollowedHyperlink"/>
    <w:basedOn w:val="Zadanifontodlomka"/>
    <w:rsid w:val="00986B08"/>
    <w:rPr>
      <w:color w:val="800080"/>
      <w:u w:val="single"/>
    </w:rPr>
  </w:style>
  <w:style w:type="paragraph" w:styleId="StandardWeb">
    <w:name w:val="Normal (Web)"/>
    <w:basedOn w:val="Normal"/>
    <w:rsid w:val="00986B08"/>
    <w:pPr>
      <w:spacing w:before="100" w:beforeAutospacing="1" w:after="100" w:afterAutospacing="1"/>
    </w:pPr>
    <w:rPr>
      <w:rFonts w:ascii="Arial" w:eastAsia="Arial Unicode MS" w:hAnsi="Arial" w:cs="Arial"/>
      <w:noProof w:val="0"/>
      <w:color w:val="333333"/>
      <w:sz w:val="17"/>
      <w:szCs w:val="17"/>
    </w:rPr>
  </w:style>
  <w:style w:type="paragraph" w:styleId="Tijeloteksta2">
    <w:name w:val="Body Text 2"/>
    <w:basedOn w:val="Normal"/>
    <w:rsid w:val="00986B08"/>
    <w:pPr>
      <w:autoSpaceDE w:val="0"/>
      <w:autoSpaceDN w:val="0"/>
      <w:adjustRightInd w:val="0"/>
      <w:jc w:val="both"/>
    </w:pPr>
    <w:rPr>
      <w:color w:val="000000"/>
      <w:szCs w:val="24"/>
    </w:rPr>
  </w:style>
  <w:style w:type="paragraph" w:styleId="Tekstbalonia">
    <w:name w:val="Balloon Text"/>
    <w:basedOn w:val="Normal"/>
    <w:semiHidden/>
    <w:rsid w:val="00B43A11"/>
    <w:rPr>
      <w:rFonts w:ascii="Tahoma" w:hAnsi="Tahoma" w:cs="Tahoma"/>
      <w:sz w:val="16"/>
      <w:szCs w:val="16"/>
    </w:rPr>
  </w:style>
  <w:style w:type="paragraph" w:styleId="Tijeloteksta-uvlaka2">
    <w:name w:val="Body Text Indent 2"/>
    <w:basedOn w:val="Normal"/>
    <w:rsid w:val="009D1DE0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nitovci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14701-11BB-43CF-AE6E-F344CC70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OPĆINA PUNITOVCI</vt:lpstr>
    </vt:vector>
  </TitlesOfParts>
  <Company>POGLAVARSTVO</Company>
  <LinksUpToDate>false</LinksUpToDate>
  <CharactersWithSpaces>4881</CharactersWithSpaces>
  <SharedDoc>false</SharedDoc>
  <HLinks>
    <vt:vector size="6" baseType="variant">
      <vt:variant>
        <vt:i4>1638428</vt:i4>
      </vt:variant>
      <vt:variant>
        <vt:i4>0</vt:i4>
      </vt:variant>
      <vt:variant>
        <vt:i4>0</vt:i4>
      </vt:variant>
      <vt:variant>
        <vt:i4>5</vt:i4>
      </vt:variant>
      <vt:variant>
        <vt:lpwstr>http://www.punitovci.hr/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PUNITOVCI</dc:title>
  <dc:creator>PUNITOVCI</dc:creator>
  <cp:lastModifiedBy>Korisnik</cp:lastModifiedBy>
  <cp:revision>5</cp:revision>
  <cp:lastPrinted>2018-01-29T10:11:00Z</cp:lastPrinted>
  <dcterms:created xsi:type="dcterms:W3CDTF">2017-11-20T11:22:00Z</dcterms:created>
  <dcterms:modified xsi:type="dcterms:W3CDTF">2018-01-29T11:52:00Z</dcterms:modified>
</cp:coreProperties>
</file>